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CF" w:rsidRDefault="00210786" w:rsidP="00764156">
      <w:pPr>
        <w:pStyle w:val="Default"/>
        <w:jc w:val="center"/>
        <w:rPr>
          <w:b/>
          <w:iCs/>
        </w:rPr>
      </w:pPr>
      <w:r>
        <w:rPr>
          <w:noProof/>
        </w:rPr>
        <w:drawing>
          <wp:inline distT="0" distB="0" distL="0" distR="0">
            <wp:extent cx="6115050" cy="1895475"/>
            <wp:effectExtent l="19050" t="0" r="0" b="0"/>
            <wp:docPr id="4" name="Immagine 4" descr="email_estivi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ail_estivi 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1D0" w:rsidRDefault="000500CF" w:rsidP="00764156">
      <w:pPr>
        <w:pStyle w:val="Default"/>
        <w:jc w:val="center"/>
        <w:rPr>
          <w:rFonts w:eastAsia="MS Gothic" w:cs="Times New Roman"/>
          <w:b/>
          <w:bCs/>
          <w:color w:val="006EB9"/>
          <w:sz w:val="36"/>
          <w:szCs w:val="32"/>
          <w:lang w:eastAsia="ja-JP"/>
        </w:rPr>
      </w:pPr>
      <w:r w:rsidRPr="000500CF">
        <w:rPr>
          <w:rFonts w:eastAsia="MS Gothic" w:cs="Times New Roman"/>
          <w:b/>
          <w:bCs/>
          <w:color w:val="006EB9"/>
          <w:sz w:val="36"/>
          <w:szCs w:val="32"/>
          <w:lang w:eastAsia="ja-JP"/>
        </w:rPr>
        <w:t xml:space="preserve">BORSE DI STUDIO </w:t>
      </w:r>
    </w:p>
    <w:p w:rsidR="00E22480" w:rsidRDefault="003961D0" w:rsidP="00764156">
      <w:pPr>
        <w:pStyle w:val="Default"/>
        <w:jc w:val="center"/>
        <w:rPr>
          <w:rFonts w:eastAsia="MS Gothic" w:cs="Times New Roman"/>
          <w:b/>
          <w:bCs/>
          <w:color w:val="006EB9"/>
          <w:sz w:val="36"/>
          <w:szCs w:val="32"/>
          <w:lang w:eastAsia="ja-JP"/>
        </w:rPr>
      </w:pPr>
      <w:r>
        <w:rPr>
          <w:rFonts w:eastAsia="MS Gothic" w:cs="Times New Roman"/>
          <w:b/>
          <w:bCs/>
          <w:color w:val="006EB9"/>
          <w:sz w:val="36"/>
          <w:szCs w:val="32"/>
          <w:lang w:eastAsia="ja-JP"/>
        </w:rPr>
        <w:t>“</w:t>
      </w:r>
      <w:r w:rsidR="00E22480" w:rsidRPr="000500CF">
        <w:rPr>
          <w:rFonts w:eastAsia="MS Gothic" w:cs="Times New Roman"/>
          <w:b/>
          <w:bCs/>
          <w:color w:val="006EB9"/>
          <w:sz w:val="36"/>
          <w:szCs w:val="32"/>
          <w:lang w:eastAsia="ja-JP"/>
        </w:rPr>
        <w:t>UPI PER ACCUMOLI, AMATRICE ED ARQUATA DEL TRONTO</w:t>
      </w:r>
      <w:r>
        <w:rPr>
          <w:rFonts w:eastAsia="MS Gothic" w:cs="Times New Roman"/>
          <w:b/>
          <w:bCs/>
          <w:color w:val="006EB9"/>
          <w:sz w:val="36"/>
          <w:szCs w:val="32"/>
          <w:lang w:eastAsia="ja-JP"/>
        </w:rPr>
        <w:t>”</w:t>
      </w:r>
    </w:p>
    <w:p w:rsidR="003961D0" w:rsidRPr="000500CF" w:rsidRDefault="003961D0" w:rsidP="00764156">
      <w:pPr>
        <w:pStyle w:val="Default"/>
        <w:jc w:val="center"/>
        <w:rPr>
          <w:rFonts w:eastAsia="MS Gothic" w:cs="Times New Roman"/>
          <w:b/>
          <w:bCs/>
          <w:color w:val="006EB9"/>
          <w:sz w:val="36"/>
          <w:szCs w:val="32"/>
          <w:lang w:eastAsia="ja-JP"/>
        </w:rPr>
      </w:pPr>
      <w:r w:rsidRPr="000500CF">
        <w:rPr>
          <w:rFonts w:eastAsia="MS Gothic" w:cs="Times New Roman"/>
          <w:b/>
          <w:bCs/>
          <w:color w:val="006EB9"/>
          <w:sz w:val="36"/>
          <w:szCs w:val="32"/>
          <w:lang w:eastAsia="ja-JP"/>
        </w:rPr>
        <w:t xml:space="preserve">PER PROGRAMMI ESTIVI </w:t>
      </w:r>
      <w:r>
        <w:rPr>
          <w:rFonts w:eastAsia="MS Gothic" w:cs="Times New Roman"/>
          <w:b/>
          <w:bCs/>
          <w:color w:val="006EB9"/>
          <w:sz w:val="36"/>
          <w:szCs w:val="32"/>
          <w:lang w:eastAsia="ja-JP"/>
        </w:rPr>
        <w:t>IN INGHILTERRA E IN IRLANDA</w:t>
      </w:r>
    </w:p>
    <w:p w:rsidR="003C53F0" w:rsidRPr="000500CF" w:rsidRDefault="000500CF" w:rsidP="00764156">
      <w:pPr>
        <w:pStyle w:val="Default"/>
        <w:jc w:val="center"/>
        <w:rPr>
          <w:rFonts w:eastAsia="MS Gothic" w:cs="Times New Roman"/>
          <w:b/>
          <w:bCs/>
          <w:color w:val="006EB9"/>
          <w:szCs w:val="26"/>
          <w:lang w:eastAsia="ja-JP"/>
        </w:rPr>
      </w:pPr>
      <w:r w:rsidRPr="000500CF">
        <w:rPr>
          <w:rFonts w:eastAsia="MS Gothic" w:cs="Times New Roman"/>
          <w:b/>
          <w:bCs/>
          <w:color w:val="006EB9"/>
          <w:szCs w:val="26"/>
          <w:lang w:eastAsia="ja-JP"/>
        </w:rPr>
        <w:t>per studenti residenti al 24 agosto 2016 nei comuni di Accumoli, Amatrice ed Arquata del Tronto</w:t>
      </w:r>
    </w:p>
    <w:p w:rsidR="00E22480" w:rsidRDefault="00E22480" w:rsidP="000500CF">
      <w:pPr>
        <w:spacing w:after="0"/>
        <w:jc w:val="both"/>
        <w:rPr>
          <w:bCs/>
        </w:rPr>
      </w:pPr>
    </w:p>
    <w:p w:rsidR="00EF2E09" w:rsidRPr="000500CF" w:rsidRDefault="003C53F0" w:rsidP="00BE5F23">
      <w:pPr>
        <w:jc w:val="both"/>
        <w:rPr>
          <w:b/>
        </w:rPr>
      </w:pPr>
      <w:r w:rsidRPr="000500CF">
        <w:rPr>
          <w:b/>
          <w:bCs/>
        </w:rPr>
        <w:t xml:space="preserve">Le Province di Rieti e Ascoli Piceno, grazie alla raccolta fondi organizzata dall’UPI – Unione Province d’Italia, </w:t>
      </w:r>
      <w:r w:rsidRPr="000500CF">
        <w:rPr>
          <w:b/>
        </w:rPr>
        <w:t xml:space="preserve">mettono a disposizione borse di studio </w:t>
      </w:r>
      <w:r w:rsidR="00280121" w:rsidRPr="000500CF">
        <w:rPr>
          <w:b/>
        </w:rPr>
        <w:t xml:space="preserve">destinate a studenti </w:t>
      </w:r>
      <w:r w:rsidR="003961D0">
        <w:rPr>
          <w:b/>
        </w:rPr>
        <w:t>residenti al 24 agosto 2016, n</w:t>
      </w:r>
      <w:r w:rsidR="00280121" w:rsidRPr="000500CF">
        <w:rPr>
          <w:b/>
        </w:rPr>
        <w:t xml:space="preserve">ei Comuni di Accumoli, Amatrice ed Arquata del Tronto, iscritti alla terza media o alle scuole superiori, </w:t>
      </w:r>
      <w:r w:rsidRPr="000500CF">
        <w:rPr>
          <w:b/>
        </w:rPr>
        <w:t>a copertura totale delle spese di partecipazione a</w:t>
      </w:r>
      <w:r w:rsidR="00BE5F23" w:rsidRPr="000500CF">
        <w:rPr>
          <w:b/>
        </w:rPr>
        <w:t>d un</w:t>
      </w:r>
      <w:r w:rsidRPr="000500CF">
        <w:rPr>
          <w:b/>
        </w:rPr>
        <w:t xml:space="preserve"> programma all'estero</w:t>
      </w:r>
      <w:r w:rsidR="00E22480" w:rsidRPr="000500CF">
        <w:rPr>
          <w:b/>
        </w:rPr>
        <w:t>, durante l’estate 2018</w:t>
      </w:r>
      <w:r w:rsidR="00314BED" w:rsidRPr="000500CF">
        <w:rPr>
          <w:b/>
        </w:rPr>
        <w:t>.</w:t>
      </w:r>
      <w:r w:rsidR="00EF2E09" w:rsidRPr="000500CF">
        <w:rPr>
          <w:b/>
        </w:rPr>
        <w:t xml:space="preserve"> </w:t>
      </w:r>
    </w:p>
    <w:p w:rsidR="00314BED" w:rsidRPr="00623A37" w:rsidRDefault="003C53F0" w:rsidP="00314BED">
      <w:pPr>
        <w:pStyle w:val="Default"/>
        <w:jc w:val="both"/>
        <w:rPr>
          <w:sz w:val="22"/>
          <w:szCs w:val="22"/>
        </w:rPr>
      </w:pPr>
      <w:r w:rsidRPr="00623A37">
        <w:rPr>
          <w:sz w:val="22"/>
          <w:szCs w:val="22"/>
        </w:rPr>
        <w:t xml:space="preserve">Il programma si svolge in collaborazione con la </w:t>
      </w:r>
      <w:r w:rsidRPr="00623A37">
        <w:rPr>
          <w:bCs/>
          <w:sz w:val="22"/>
          <w:szCs w:val="22"/>
        </w:rPr>
        <w:t>Fondazione Intercultura e l’Associazione Intercultura</w:t>
      </w:r>
      <w:r w:rsidRPr="00623A37">
        <w:rPr>
          <w:sz w:val="22"/>
          <w:szCs w:val="22"/>
        </w:rPr>
        <w:t xml:space="preserve">, Onlus che da oltre 60 anni promuove il dialogo interculturale attraverso programmi di scambi internazionali che coinvolgono migliaia di giovani e famiglie in tutto il mondo. </w:t>
      </w:r>
    </w:p>
    <w:p w:rsidR="00314BED" w:rsidRPr="00623A37" w:rsidRDefault="00314BED" w:rsidP="00314BED">
      <w:pPr>
        <w:pStyle w:val="Default"/>
        <w:jc w:val="both"/>
        <w:rPr>
          <w:sz w:val="22"/>
          <w:szCs w:val="22"/>
        </w:rPr>
      </w:pPr>
    </w:p>
    <w:p w:rsidR="005E7E8F" w:rsidRDefault="00246800" w:rsidP="00623A37">
      <w:pPr>
        <w:spacing w:after="0" w:line="240" w:lineRule="auto"/>
        <w:jc w:val="both"/>
        <w:rPr>
          <w:bCs/>
        </w:rPr>
      </w:pPr>
      <w:r w:rsidRPr="00623A37">
        <w:rPr>
          <w:bCs/>
        </w:rPr>
        <w:t xml:space="preserve">Le borse di studio finanzieranno </w:t>
      </w:r>
      <w:r w:rsidR="00E22480">
        <w:rPr>
          <w:bCs/>
        </w:rPr>
        <w:t>programmi</w:t>
      </w:r>
      <w:r w:rsidRPr="00623A37">
        <w:rPr>
          <w:bCs/>
        </w:rPr>
        <w:t xml:space="preserve"> </w:t>
      </w:r>
      <w:r w:rsidR="00373502" w:rsidRPr="00623A37">
        <w:rPr>
          <w:bCs/>
        </w:rPr>
        <w:t xml:space="preserve">estivi </w:t>
      </w:r>
      <w:r w:rsidRPr="00623A37">
        <w:rPr>
          <w:bCs/>
        </w:rPr>
        <w:t>nelle seguenti destinazioni:</w:t>
      </w:r>
    </w:p>
    <w:p w:rsidR="00E22480" w:rsidRDefault="005E7E8F" w:rsidP="000500CF">
      <w:pPr>
        <w:numPr>
          <w:ilvl w:val="0"/>
          <w:numId w:val="1"/>
        </w:numPr>
        <w:spacing w:after="0" w:line="240" w:lineRule="auto"/>
        <w:jc w:val="both"/>
      </w:pPr>
      <w:r w:rsidRPr="00623A37">
        <w:rPr>
          <w:b/>
        </w:rPr>
        <w:t>SLIGO</w:t>
      </w:r>
      <w:r w:rsidRPr="00623A37">
        <w:t xml:space="preserve"> (Irlanda)</w:t>
      </w:r>
      <w:r w:rsidR="00246800" w:rsidRPr="00623A37">
        <w:t xml:space="preserve"> riservato a ragazzi nati tra il </w:t>
      </w:r>
      <w:r w:rsidR="00CF675F" w:rsidRPr="00623A37">
        <w:t xml:space="preserve">01/11/2000 e il </w:t>
      </w:r>
      <w:r w:rsidR="00A50B78" w:rsidRPr="00623A37">
        <w:t>3</w:t>
      </w:r>
      <w:r w:rsidR="00CF675F" w:rsidRPr="00623A37">
        <w:t>0</w:t>
      </w:r>
      <w:r w:rsidR="00A50B78" w:rsidRPr="00623A37">
        <w:t>/06/2003</w:t>
      </w:r>
      <w:r w:rsidR="00246800" w:rsidRPr="00623A37">
        <w:t>, durata di 4 settimane con partenza il 7 luglio e rientro il 4 agosto</w:t>
      </w:r>
      <w:r w:rsidR="00E22480">
        <w:t xml:space="preserve"> 2018</w:t>
      </w:r>
      <w:r w:rsidR="00A2683A" w:rsidRPr="00623A37">
        <w:t xml:space="preserve">. </w:t>
      </w:r>
    </w:p>
    <w:p w:rsidR="00E22480" w:rsidRDefault="00246800" w:rsidP="000500CF">
      <w:pPr>
        <w:numPr>
          <w:ilvl w:val="0"/>
          <w:numId w:val="1"/>
        </w:numPr>
        <w:spacing w:after="0" w:line="240" w:lineRule="auto"/>
        <w:jc w:val="both"/>
      </w:pPr>
      <w:r w:rsidRPr="00623A37">
        <w:rPr>
          <w:b/>
        </w:rPr>
        <w:t>BARNARD CASTLE</w:t>
      </w:r>
      <w:r w:rsidRPr="00623A37">
        <w:t xml:space="preserve"> (UK) riservato a ragazzi nati tra </w:t>
      </w:r>
      <w:r w:rsidR="00A50B78" w:rsidRPr="00623A37">
        <w:t>01/08/2002 e il 30/06/2004,</w:t>
      </w:r>
      <w:r w:rsidRPr="00623A37">
        <w:t xml:space="preserve"> durata di 2 settimane con partenza prevista l'8 luglio e rientro il 21 luglio</w:t>
      </w:r>
      <w:r w:rsidR="00E22480">
        <w:t xml:space="preserve"> 2018</w:t>
      </w:r>
      <w:r w:rsidRPr="00623A37">
        <w:t xml:space="preserve">. </w:t>
      </w:r>
    </w:p>
    <w:p w:rsidR="00E22480" w:rsidRDefault="00246800" w:rsidP="003961D0">
      <w:pPr>
        <w:spacing w:after="0" w:line="240" w:lineRule="auto"/>
        <w:jc w:val="both"/>
      </w:pPr>
      <w:r w:rsidRPr="00623A37">
        <w:t>Maggiori informazioni nel link che segue</w:t>
      </w:r>
      <w:r w:rsidR="00054F73" w:rsidRPr="00623A37">
        <w:t>:</w:t>
      </w:r>
      <w:r w:rsidRPr="00623A37">
        <w:t xml:space="preserve">  </w:t>
      </w:r>
      <w:hyperlink r:id="rId9" w:history="1">
        <w:r w:rsidR="003961D0" w:rsidRPr="001D745B">
          <w:rPr>
            <w:rStyle w:val="Collegamentoipertestuale"/>
          </w:rPr>
          <w:t>www.intercultura.it/pagine/borse-di-studio-upi-per-i-comuni-di-accumoli-amatrice-arquata/</w:t>
        </w:r>
      </w:hyperlink>
      <w:r w:rsidR="003961D0">
        <w:t xml:space="preserve"> </w:t>
      </w:r>
    </w:p>
    <w:p w:rsidR="003961D0" w:rsidRDefault="003961D0" w:rsidP="003961D0">
      <w:pPr>
        <w:spacing w:after="0" w:line="240" w:lineRule="auto"/>
        <w:jc w:val="both"/>
      </w:pPr>
    </w:p>
    <w:p w:rsidR="00E0441B" w:rsidRPr="00623A37" w:rsidRDefault="00997212" w:rsidP="0090208E">
      <w:pPr>
        <w:jc w:val="both"/>
      </w:pPr>
      <w:r w:rsidRPr="00623A37">
        <w:t>I ragazzi interessati potranno</w:t>
      </w:r>
      <w:r w:rsidR="00E22480">
        <w:t xml:space="preserve"> </w:t>
      </w:r>
      <w:r w:rsidRPr="00623A37">
        <w:t>inoltrare la</w:t>
      </w:r>
      <w:r w:rsidR="00E22480">
        <w:t xml:space="preserve"> domanda per beneficiare delle B</w:t>
      </w:r>
      <w:r w:rsidRPr="00623A37">
        <w:t xml:space="preserve">orse di studio </w:t>
      </w:r>
      <w:r w:rsidRPr="003961D0">
        <w:rPr>
          <w:rFonts w:eastAsia="MS Gothic"/>
          <w:b/>
          <w:bCs/>
          <w:color w:val="006EB9"/>
          <w:sz w:val="24"/>
          <w:szCs w:val="26"/>
          <w:lang w:eastAsia="ja-JP"/>
        </w:rPr>
        <w:t>entro e non oltre il 15 aprile 2018</w:t>
      </w:r>
      <w:r w:rsidRPr="00623A37">
        <w:t xml:space="preserve"> al seguente indirizzo </w:t>
      </w:r>
      <w:hyperlink r:id="rId10" w:history="1">
        <w:r w:rsidR="00E22480" w:rsidRPr="001D745B">
          <w:rPr>
            <w:rStyle w:val="Collegamentoipertestuale"/>
          </w:rPr>
          <w:t>www.intercultura.it/iscriviti/</w:t>
        </w:r>
      </w:hyperlink>
      <w:r w:rsidR="00E22480">
        <w:t xml:space="preserve"> </w:t>
      </w:r>
      <w:r w:rsidR="000500CF">
        <w:t>. Durante l’iscrizione, quando al punto 4 del modulo “Quota di partecipazione e borse di studio” viene chiesto di indicare il nome dello sponsor, sarà necessario indicare che si vuole usufruire di una Borsa sponsorizzata e poi di seguito selezionare il nome dello sponsor "</w:t>
      </w:r>
      <w:r w:rsidR="000500CF" w:rsidRPr="00F72F0E">
        <w:rPr>
          <w:b/>
        </w:rPr>
        <w:t>UPI per Amatrice, Accumoli ed Arquata del Tronto</w:t>
      </w:r>
      <w:r w:rsidR="000500CF">
        <w:t>" e compilare le informazioni addizionali richieste.</w:t>
      </w:r>
      <w:r w:rsidR="00E57FFD">
        <w:t xml:space="preserve"> </w:t>
      </w:r>
      <w:r w:rsidR="00E57FFD" w:rsidRPr="00E57FFD">
        <w:t>In questo modo si sarà anche esonerati dal pagamento dei 50€ di iscrizione.</w:t>
      </w:r>
      <w:r w:rsidR="000500CF">
        <w:t xml:space="preserve"> </w:t>
      </w:r>
      <w:r w:rsidR="000500CF" w:rsidRPr="00F72F0E">
        <w:t xml:space="preserve">Nella compilazione del fascicolo online il candidato dovrà </w:t>
      </w:r>
      <w:r w:rsidR="0090208E" w:rsidRPr="00F72F0E">
        <w:t>specific</w:t>
      </w:r>
      <w:r w:rsidR="00280121" w:rsidRPr="00F72F0E">
        <w:t>a</w:t>
      </w:r>
      <w:r w:rsidR="00F72F0E" w:rsidRPr="00F72F0E">
        <w:t>re</w:t>
      </w:r>
      <w:r w:rsidR="00280121" w:rsidRPr="00F72F0E">
        <w:t xml:space="preserve"> la destinazione prescelta</w:t>
      </w:r>
      <w:r w:rsidR="00270BD1" w:rsidRPr="00F72F0E">
        <w:t>.</w:t>
      </w:r>
      <w:r w:rsidR="003961D0" w:rsidRPr="00F72F0E">
        <w:t xml:space="preserve"> </w:t>
      </w:r>
      <w:r w:rsidR="003961D0" w:rsidRPr="00F72F0E">
        <w:rPr>
          <w:sz w:val="24"/>
          <w:szCs w:val="24"/>
        </w:rPr>
        <w:lastRenderedPageBreak/>
        <w:t>Successivamente</w:t>
      </w:r>
      <w:r w:rsidR="00F72F0E" w:rsidRPr="00F72F0E">
        <w:rPr>
          <w:sz w:val="24"/>
          <w:szCs w:val="24"/>
        </w:rPr>
        <w:t>,</w:t>
      </w:r>
      <w:r w:rsidR="003961D0" w:rsidRPr="00F72F0E">
        <w:rPr>
          <w:sz w:val="24"/>
          <w:szCs w:val="24"/>
        </w:rPr>
        <w:t xml:space="preserve"> sarà necessario fornire un’autocertificazione di residenza in uno dei Comuni indicati.</w:t>
      </w:r>
    </w:p>
    <w:p w:rsidR="000500CF" w:rsidRDefault="00E0441B" w:rsidP="000500CF">
      <w:pPr>
        <w:jc w:val="both"/>
      </w:pPr>
      <w:r w:rsidRPr="00623A37">
        <w:t xml:space="preserve">Tutti </w:t>
      </w:r>
      <w:r w:rsidR="000500CF">
        <w:t>gli iscritti</w:t>
      </w:r>
      <w:r w:rsidRPr="00623A37">
        <w:t xml:space="preserve"> saranno chiamati</w:t>
      </w:r>
      <w:r w:rsidR="00A0798E" w:rsidRPr="00623A37">
        <w:t xml:space="preserve"> dall’Associazione Intercultura</w:t>
      </w:r>
      <w:r w:rsidRPr="00623A37">
        <w:t xml:space="preserve"> a sostenere una </w:t>
      </w:r>
      <w:r w:rsidRPr="000500CF">
        <w:rPr>
          <w:b/>
        </w:rPr>
        <w:t>pro</w:t>
      </w:r>
      <w:r w:rsidR="00B37671" w:rsidRPr="000500CF">
        <w:rPr>
          <w:b/>
        </w:rPr>
        <w:t xml:space="preserve">va attitudinale </w:t>
      </w:r>
      <w:r w:rsidR="000500CF" w:rsidRPr="000500CF">
        <w:rPr>
          <w:b/>
        </w:rPr>
        <w:t>on-line, che si terrà mercoledì 18 aprile</w:t>
      </w:r>
      <w:r w:rsidR="000500CF">
        <w:t xml:space="preserve"> </w:t>
      </w:r>
      <w:r w:rsidR="000500CF" w:rsidRPr="000500CF">
        <w:rPr>
          <w:b/>
        </w:rPr>
        <w:t>2018</w:t>
      </w:r>
      <w:r w:rsidR="000500CF">
        <w:t xml:space="preserve">, </w:t>
      </w:r>
      <w:r w:rsidR="00B37671" w:rsidRPr="00623A37">
        <w:t xml:space="preserve">per valutare </w:t>
      </w:r>
      <w:r w:rsidR="00FF3231" w:rsidRPr="00623A37">
        <w:t xml:space="preserve">la capacità di affrontare l’esperienza all’estero in autonomia, </w:t>
      </w:r>
      <w:r w:rsidR="000565E9" w:rsidRPr="00623A37">
        <w:t>pur</w:t>
      </w:r>
      <w:r w:rsidR="00FF3231" w:rsidRPr="00623A37">
        <w:t xml:space="preserve"> sapendo di poter sempre contare sul sostegno di volontari e formatori per vivere tale esperienza nel migliore dei modi.</w:t>
      </w:r>
      <w:r w:rsidR="000500CF">
        <w:t xml:space="preserve"> </w:t>
      </w:r>
    </w:p>
    <w:p w:rsidR="00E43238" w:rsidRPr="00623A37" w:rsidRDefault="008E2A34" w:rsidP="000500CF">
      <w:pPr>
        <w:jc w:val="both"/>
      </w:pPr>
      <w:r w:rsidRPr="00623A37">
        <w:t xml:space="preserve">Saranno finanziate borse di studio a copertura totale della somma disponibile (€ 41.661,89 totali).  </w:t>
      </w:r>
      <w:r w:rsidR="006D5DC5" w:rsidRPr="00623A37">
        <w:t xml:space="preserve">Se il numero di domande ricevute dovesse eccedere </w:t>
      </w:r>
      <w:r w:rsidRPr="00623A37">
        <w:t>tale disponibilità</w:t>
      </w:r>
      <w:r w:rsidR="00470777" w:rsidRPr="00623A37">
        <w:t xml:space="preserve"> </w:t>
      </w:r>
      <w:r w:rsidR="00EF2E09" w:rsidRPr="00623A37">
        <w:t xml:space="preserve">si </w:t>
      </w:r>
      <w:r w:rsidRPr="00623A37">
        <w:t>finanzie</w:t>
      </w:r>
      <w:r w:rsidR="00EF2E09" w:rsidRPr="00623A37">
        <w:t>r</w:t>
      </w:r>
      <w:r w:rsidRPr="00623A37">
        <w:t xml:space="preserve">anno </w:t>
      </w:r>
      <w:r w:rsidR="00EF2E09" w:rsidRPr="00623A37">
        <w:t>il maggior numero di borse possibili</w:t>
      </w:r>
      <w:r w:rsidR="00A0798E" w:rsidRPr="00623A37">
        <w:t xml:space="preserve"> </w:t>
      </w:r>
      <w:r w:rsidR="007F70DF" w:rsidRPr="00623A37">
        <w:t>attraverso</w:t>
      </w:r>
      <w:r w:rsidR="00A0798E" w:rsidRPr="00623A37">
        <w:t xml:space="preserve"> una graduatoria</w:t>
      </w:r>
      <w:r w:rsidR="007F70DF" w:rsidRPr="00623A37">
        <w:t xml:space="preserve"> </w:t>
      </w:r>
      <w:r w:rsidR="0078006C">
        <w:t>stilata dall’A</w:t>
      </w:r>
      <w:r w:rsidR="00623A37" w:rsidRPr="00623A37">
        <w:t>ssociazione Interc</w:t>
      </w:r>
      <w:r w:rsidR="007F70DF" w:rsidRPr="00623A37">
        <w:t>ultura</w:t>
      </w:r>
      <w:r w:rsidR="00A0798E" w:rsidRPr="00623A37">
        <w:t xml:space="preserve">  </w:t>
      </w:r>
      <w:r w:rsidR="00EF2E09" w:rsidRPr="00623A37">
        <w:t>in base ai</w:t>
      </w:r>
      <w:r w:rsidR="00470777" w:rsidRPr="00623A37">
        <w:t xml:space="preserve"> seguenti criteri di priorità:</w:t>
      </w:r>
    </w:p>
    <w:p w:rsidR="007F70DF" w:rsidRPr="00623A37" w:rsidRDefault="007F70DF" w:rsidP="0078006C">
      <w:pPr>
        <w:numPr>
          <w:ilvl w:val="0"/>
          <w:numId w:val="2"/>
        </w:numPr>
        <w:spacing w:after="0" w:line="240" w:lineRule="auto"/>
        <w:jc w:val="both"/>
      </w:pPr>
      <w:r w:rsidRPr="00623A37">
        <w:t>esito della prova attitudinale</w:t>
      </w:r>
      <w:r w:rsidR="003961D0">
        <w:t xml:space="preserve"> e andamento scolastico degli ultimi 2 anni;</w:t>
      </w:r>
    </w:p>
    <w:p w:rsidR="00E43238" w:rsidRPr="00623A37" w:rsidRDefault="00EF2E09" w:rsidP="0078006C">
      <w:pPr>
        <w:numPr>
          <w:ilvl w:val="0"/>
          <w:numId w:val="2"/>
        </w:numPr>
        <w:spacing w:after="0" w:line="240" w:lineRule="auto"/>
        <w:jc w:val="both"/>
      </w:pPr>
      <w:r w:rsidRPr="00623A37">
        <w:t xml:space="preserve">equa distribuzione delle borse </w:t>
      </w:r>
      <w:r w:rsidR="00A0798E" w:rsidRPr="00623A37">
        <w:t>rispetto</w:t>
      </w:r>
      <w:r w:rsidRPr="00623A37">
        <w:t xml:space="preserve"> </w:t>
      </w:r>
      <w:r w:rsidR="00A0798E" w:rsidRPr="00623A37">
        <w:t>ai residenti n</w:t>
      </w:r>
      <w:r w:rsidRPr="00623A37">
        <w:t>ei tre comuni</w:t>
      </w:r>
      <w:r w:rsidR="003961D0">
        <w:t>;</w:t>
      </w:r>
    </w:p>
    <w:p w:rsidR="002629C9" w:rsidRPr="00623A37" w:rsidRDefault="00A0798E" w:rsidP="0078006C">
      <w:pPr>
        <w:numPr>
          <w:ilvl w:val="0"/>
          <w:numId w:val="2"/>
        </w:numPr>
        <w:spacing w:after="0" w:line="240" w:lineRule="auto"/>
        <w:jc w:val="both"/>
      </w:pPr>
      <w:r w:rsidRPr="00623A37">
        <w:t>riserva</w:t>
      </w:r>
      <w:r w:rsidR="002629C9" w:rsidRPr="00623A37">
        <w:t xml:space="preserve"> di </w:t>
      </w:r>
      <w:r w:rsidR="002629C9" w:rsidRPr="004F0A17">
        <w:t xml:space="preserve">3 borse </w:t>
      </w:r>
      <w:r w:rsidR="002629C9" w:rsidRPr="00623A37">
        <w:t>per il soggiorno di 4 settimane</w:t>
      </w:r>
      <w:r w:rsidRPr="00623A37">
        <w:t xml:space="preserve"> a Sligo, in modo da garantire la possibilità di partecipare agli studenti nati tra il 01/11/2000 e il 01/08/2002 in quanto non ammessi a presentare domanda per il soggiorno di due settimane a Barnard Castle </w:t>
      </w:r>
      <w:r w:rsidR="003961D0">
        <w:t>;</w:t>
      </w:r>
    </w:p>
    <w:p w:rsidR="00AD7A0F" w:rsidRPr="00623A37" w:rsidRDefault="002629C9" w:rsidP="0078006C">
      <w:pPr>
        <w:numPr>
          <w:ilvl w:val="0"/>
          <w:numId w:val="2"/>
        </w:numPr>
        <w:spacing w:after="0" w:line="240" w:lineRule="auto"/>
        <w:jc w:val="both"/>
      </w:pPr>
      <w:r w:rsidRPr="00623A37">
        <w:t xml:space="preserve">assegnazione delle rimanenti </w:t>
      </w:r>
      <w:r w:rsidRPr="004F0A17">
        <w:t xml:space="preserve">11 borse </w:t>
      </w:r>
      <w:r w:rsidRPr="00623A37">
        <w:t xml:space="preserve"> </w:t>
      </w:r>
      <w:r w:rsidR="0034319D" w:rsidRPr="00623A37">
        <w:t xml:space="preserve">per </w:t>
      </w:r>
      <w:r w:rsidRPr="00623A37">
        <w:t xml:space="preserve">i soggiorni </w:t>
      </w:r>
      <w:r w:rsidR="00B84801" w:rsidRPr="00623A37">
        <w:t>di 2</w:t>
      </w:r>
      <w:r w:rsidR="00EF2E09" w:rsidRPr="00623A37">
        <w:t xml:space="preserve"> settimane</w:t>
      </w:r>
      <w:r w:rsidR="00A0798E" w:rsidRPr="00623A37">
        <w:t xml:space="preserve">, in modo da offrire maggiori opportunità di partecipare </w:t>
      </w:r>
      <w:r w:rsidR="0034319D" w:rsidRPr="00623A37">
        <w:t xml:space="preserve">ai soggiorni estivi </w:t>
      </w:r>
      <w:r w:rsidR="00A0798E" w:rsidRPr="00623A37">
        <w:t xml:space="preserve">anche agli studenti nati nel 2004, non destinatari sinora di </w:t>
      </w:r>
      <w:r w:rsidR="0034319D" w:rsidRPr="00623A37">
        <w:t xml:space="preserve">analoghe </w:t>
      </w:r>
      <w:r w:rsidR="00A0798E" w:rsidRPr="00623A37">
        <w:t>borse di studio</w:t>
      </w:r>
      <w:r w:rsidR="0034319D" w:rsidRPr="00623A37">
        <w:t>.</w:t>
      </w:r>
    </w:p>
    <w:p w:rsidR="00A0798E" w:rsidRPr="00623A37" w:rsidRDefault="00A0798E" w:rsidP="00AD7A0F">
      <w:pPr>
        <w:spacing w:after="0" w:line="240" w:lineRule="auto"/>
      </w:pPr>
    </w:p>
    <w:p w:rsidR="003961D0" w:rsidRDefault="003961D0" w:rsidP="005E7E8F">
      <w:r>
        <w:t>In base alle candidature ricevute e alle graduatorie</w:t>
      </w:r>
      <w:r w:rsidR="00F72F0E">
        <w:t xml:space="preserve"> stilate</w:t>
      </w:r>
      <w:r>
        <w:t>, sarà possibile un</w:t>
      </w:r>
      <w:r w:rsidR="00F72F0E">
        <w:t>’eventuale</w:t>
      </w:r>
      <w:r>
        <w:t xml:space="preserve"> compensazione tra le due tipologie di programmi.</w:t>
      </w:r>
    </w:p>
    <w:p w:rsidR="005E7E8F" w:rsidRPr="00623A37" w:rsidRDefault="005E7E8F" w:rsidP="005E7E8F">
      <w:r w:rsidRPr="00623A37">
        <w:t>Ai vincitori delle Borse di Studio verrà offerta una formazione all'esperienza, a Roma, prima della partenza.</w:t>
      </w:r>
    </w:p>
    <w:p w:rsidR="005E7E8F" w:rsidRPr="00623A37" w:rsidRDefault="00C05843" w:rsidP="00C05843">
      <w:pPr>
        <w:jc w:val="both"/>
      </w:pPr>
      <w:r w:rsidRPr="00623A37">
        <w:rPr>
          <w:rFonts w:cs="Calibri"/>
          <w:color w:val="000000"/>
          <w:lang w:eastAsia="it-IT"/>
        </w:rPr>
        <w:t xml:space="preserve"> </w:t>
      </w:r>
      <w:r w:rsidRPr="00623A37">
        <w:rPr>
          <w:rFonts w:cs="Calibri"/>
          <w:b/>
          <w:bCs/>
          <w:color w:val="000000"/>
          <w:lang w:eastAsia="it-IT"/>
        </w:rPr>
        <w:t>→ Per maggiori informazioni, contatta</w:t>
      </w:r>
      <w:r w:rsidR="007F70DF" w:rsidRPr="00623A37">
        <w:rPr>
          <w:rFonts w:cs="Calibri"/>
          <w:b/>
          <w:bCs/>
          <w:color w:val="000000"/>
          <w:lang w:eastAsia="it-IT"/>
        </w:rPr>
        <w:t>re</w:t>
      </w:r>
      <w:r w:rsidR="00482624" w:rsidRPr="00623A37">
        <w:rPr>
          <w:rFonts w:cs="Calibri"/>
          <w:b/>
          <w:bCs/>
          <w:color w:val="000000"/>
          <w:lang w:eastAsia="it-IT"/>
        </w:rPr>
        <w:t xml:space="preserve"> </w:t>
      </w:r>
      <w:r w:rsidR="00440333">
        <w:rPr>
          <w:rFonts w:cs="Calibri"/>
          <w:b/>
          <w:bCs/>
          <w:color w:val="000000"/>
          <w:lang w:eastAsia="it-IT"/>
        </w:rPr>
        <w:t>Anna Pessato</w:t>
      </w:r>
      <w:r w:rsidRPr="00623A37">
        <w:rPr>
          <w:rFonts w:cs="Calibri"/>
          <w:b/>
          <w:bCs/>
          <w:color w:val="000000"/>
          <w:lang w:eastAsia="it-IT"/>
        </w:rPr>
        <w:t>,</w:t>
      </w:r>
      <w:r w:rsidR="00440333">
        <w:rPr>
          <w:rFonts w:cs="Calibri"/>
          <w:b/>
          <w:bCs/>
          <w:color w:val="000000"/>
          <w:lang w:eastAsia="it-IT"/>
        </w:rPr>
        <w:t xml:space="preserve"> </w:t>
      </w:r>
      <w:r w:rsidR="00F72F0E">
        <w:rPr>
          <w:rFonts w:cs="Calibri"/>
          <w:b/>
          <w:bCs/>
          <w:color w:val="000000"/>
          <w:lang w:eastAsia="it-IT"/>
        </w:rPr>
        <w:t>Responsabile di zona</w:t>
      </w:r>
      <w:r w:rsidR="00440333">
        <w:rPr>
          <w:rFonts w:cs="Calibri"/>
          <w:b/>
          <w:bCs/>
          <w:color w:val="000000"/>
          <w:lang w:eastAsia="it-IT"/>
        </w:rPr>
        <w:t xml:space="preserve"> per lo Sviluppo del Volontariato</w:t>
      </w:r>
      <w:r w:rsidR="00F72F0E">
        <w:rPr>
          <w:rFonts w:cs="Calibri"/>
          <w:b/>
          <w:bCs/>
          <w:color w:val="000000"/>
          <w:lang w:eastAsia="it-IT"/>
        </w:rPr>
        <w:t xml:space="preserve"> e referente su Rieti</w:t>
      </w:r>
      <w:r w:rsidR="00440333">
        <w:rPr>
          <w:rFonts w:cs="Calibri"/>
          <w:b/>
          <w:bCs/>
          <w:color w:val="000000"/>
          <w:lang w:eastAsia="it-IT"/>
        </w:rPr>
        <w:t>,</w:t>
      </w:r>
      <w:r w:rsidRPr="00623A37">
        <w:rPr>
          <w:rFonts w:cs="Calibri"/>
          <w:b/>
          <w:bCs/>
          <w:color w:val="000000"/>
          <w:lang w:eastAsia="it-IT"/>
        </w:rPr>
        <w:t xml:space="preserve"> al numero </w:t>
      </w:r>
      <w:r w:rsidR="00440333">
        <w:rPr>
          <w:rFonts w:cs="Calibri"/>
          <w:b/>
          <w:bCs/>
          <w:color w:val="000000"/>
          <w:lang w:eastAsia="it-IT"/>
        </w:rPr>
        <w:t>335 1404663</w:t>
      </w:r>
      <w:r w:rsidRPr="00623A37">
        <w:rPr>
          <w:rFonts w:cs="Calibri"/>
          <w:b/>
          <w:bCs/>
          <w:color w:val="000000"/>
          <w:lang w:eastAsia="it-IT"/>
        </w:rPr>
        <w:t xml:space="preserve"> o </w:t>
      </w:r>
      <w:r w:rsidR="00F72F0E">
        <w:rPr>
          <w:rFonts w:cs="Calibri"/>
          <w:b/>
          <w:bCs/>
          <w:color w:val="000000"/>
          <w:lang w:eastAsia="it-IT"/>
        </w:rPr>
        <w:t>Giusy Di Marco</w:t>
      </w:r>
      <w:r w:rsidRPr="00623A37">
        <w:rPr>
          <w:rFonts w:cs="Calibri"/>
          <w:b/>
          <w:bCs/>
          <w:color w:val="000000"/>
          <w:lang w:eastAsia="it-IT"/>
        </w:rPr>
        <w:t xml:space="preserve">, </w:t>
      </w:r>
      <w:r w:rsidR="00F72F0E">
        <w:rPr>
          <w:rFonts w:cs="Calibri"/>
          <w:b/>
          <w:bCs/>
          <w:color w:val="000000"/>
          <w:lang w:eastAsia="it-IT"/>
        </w:rPr>
        <w:t>Vice Presidente</w:t>
      </w:r>
      <w:r w:rsidRPr="00623A37">
        <w:rPr>
          <w:rFonts w:cs="Calibri"/>
          <w:b/>
          <w:bCs/>
          <w:color w:val="000000"/>
          <w:lang w:eastAsia="it-IT"/>
        </w:rPr>
        <w:t xml:space="preserve"> del Centro locale di Ascoli Piceno, al numero </w:t>
      </w:r>
      <w:r w:rsidR="00F72F0E" w:rsidRPr="00F72F0E">
        <w:rPr>
          <w:rFonts w:cs="Calibri"/>
          <w:b/>
          <w:bCs/>
          <w:color w:val="000000"/>
          <w:lang w:eastAsia="it-IT"/>
        </w:rPr>
        <w:t>335 7080740</w:t>
      </w:r>
      <w:r w:rsidRPr="00623A37">
        <w:rPr>
          <w:rFonts w:cs="Calibri"/>
          <w:b/>
          <w:bCs/>
          <w:color w:val="000000"/>
          <w:lang w:eastAsia="it-IT"/>
        </w:rPr>
        <w:t xml:space="preserve"> oppure la sede di Roma di Intercultura al numero 06 48882411 o all’indirizzo segreteria.roma@intercultura.it.</w:t>
      </w:r>
    </w:p>
    <w:sectPr w:rsidR="005E7E8F" w:rsidRPr="00623A37" w:rsidSect="0048262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552" w:right="1134" w:bottom="1701" w:left="1134" w:header="425" w:footer="0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40" w:rsidRDefault="008B5C40">
      <w:r>
        <w:separator/>
      </w:r>
    </w:p>
  </w:endnote>
  <w:endnote w:type="continuationSeparator" w:id="0">
    <w:p w:rsidR="008B5C40" w:rsidRDefault="008B5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left w:val="single" w:sz="8" w:space="0" w:color="DBE5F1"/>
        <w:bottom w:val="single" w:sz="18" w:space="0" w:color="4F81BD"/>
        <w:right w:val="single" w:sz="8" w:space="0" w:color="DBE5F1"/>
      </w:tblBorders>
      <w:shd w:val="clear" w:color="auto" w:fill="DBE5F1"/>
      <w:tblLook w:val="0600"/>
    </w:tblPr>
    <w:tblGrid>
      <w:gridCol w:w="360"/>
      <w:gridCol w:w="9108"/>
    </w:tblGrid>
    <w:tr w:rsidR="0078006C" w:rsidRPr="00BE5695" w:rsidTr="0086187D">
      <w:tc>
        <w:tcPr>
          <w:tcW w:w="360" w:type="dxa"/>
          <w:shd w:val="clear" w:color="auto" w:fill="auto"/>
        </w:tcPr>
        <w:p w:rsidR="0078006C" w:rsidRPr="0086187D" w:rsidRDefault="0078006C" w:rsidP="0086187D">
          <w:pPr>
            <w:tabs>
              <w:tab w:val="center" w:pos="4819"/>
              <w:tab w:val="right" w:pos="9638"/>
            </w:tabs>
            <w:jc w:val="center"/>
            <w:rPr>
              <w:b/>
            </w:rPr>
          </w:pPr>
          <w:r w:rsidRPr="0086187D">
            <w:rPr>
              <w:b/>
              <w:sz w:val="24"/>
              <w:szCs w:val="24"/>
            </w:rPr>
            <w:fldChar w:fldCharType="begin"/>
          </w:r>
          <w:r w:rsidRPr="0086187D">
            <w:rPr>
              <w:b/>
              <w:sz w:val="24"/>
              <w:szCs w:val="24"/>
            </w:rPr>
            <w:instrText>PAGE   \* MERGEFORMAT</w:instrText>
          </w:r>
          <w:r w:rsidRPr="0086187D">
            <w:rPr>
              <w:b/>
              <w:sz w:val="24"/>
              <w:szCs w:val="24"/>
            </w:rPr>
            <w:fldChar w:fldCharType="separate"/>
          </w:r>
          <w:r w:rsidRPr="0086187D">
            <w:rPr>
              <w:b/>
              <w:noProof/>
              <w:sz w:val="24"/>
              <w:szCs w:val="24"/>
            </w:rPr>
            <w:t>1</w:t>
          </w:r>
          <w:r w:rsidRPr="0086187D">
            <w:rPr>
              <w:b/>
              <w:sz w:val="24"/>
              <w:szCs w:val="24"/>
            </w:rPr>
            <w:fldChar w:fldCharType="end"/>
          </w:r>
        </w:p>
      </w:tc>
      <w:tc>
        <w:tcPr>
          <w:tcW w:w="9108" w:type="dxa"/>
          <w:shd w:val="clear" w:color="auto" w:fill="auto"/>
        </w:tcPr>
        <w:p w:rsidR="0078006C" w:rsidRPr="0086187D" w:rsidRDefault="0078006C" w:rsidP="0086187D">
          <w:pPr>
            <w:tabs>
              <w:tab w:val="center" w:pos="4819"/>
              <w:tab w:val="right" w:pos="9638"/>
            </w:tabs>
            <w:rPr>
              <w:rFonts w:eastAsia="MS Gothic"/>
              <w:b/>
              <w:sz w:val="24"/>
              <w:szCs w:val="24"/>
              <w:bdr w:val="single" w:sz="4" w:space="0" w:color="FFFFFF"/>
            </w:rPr>
          </w:pPr>
          <w:r w:rsidRPr="0086187D">
            <w:rPr>
              <w:rFonts w:eastAsia="MS Gothic"/>
              <w:b/>
              <w:sz w:val="24"/>
              <w:szCs w:val="24"/>
              <w:bdr w:val="single" w:sz="4" w:space="0" w:color="FFFFFF"/>
            </w:rPr>
            <w:t>[Digitare il titolo del documento]</w:t>
          </w:r>
        </w:p>
      </w:tc>
    </w:tr>
  </w:tbl>
  <w:p w:rsidR="0078006C" w:rsidRDefault="007800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6C" w:rsidRDefault="0078006C" w:rsidP="00047ACE">
    <w:pPr>
      <w:pStyle w:val="Pidipagina"/>
      <w:ind w:left="-28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6C" w:rsidRPr="00314BED" w:rsidRDefault="0078006C" w:rsidP="00B871CA">
    <w:pPr>
      <w:pStyle w:val="Pidipagina"/>
      <w:ind w:left="-284"/>
    </w:pPr>
    <w:r>
      <w:t xml:space="preserve">                                                                                                                              </w:t>
    </w:r>
  </w:p>
  <w:tbl>
    <w:tblPr>
      <w:tblW w:w="0" w:type="auto"/>
      <w:tblInd w:w="-284" w:type="dxa"/>
      <w:tblLook w:val="04A0"/>
    </w:tblPr>
    <w:tblGrid>
      <w:gridCol w:w="4889"/>
      <w:gridCol w:w="4890"/>
    </w:tblGrid>
    <w:tr w:rsidR="0078006C" w:rsidTr="00572C5C">
      <w:tc>
        <w:tcPr>
          <w:tcW w:w="4889" w:type="dxa"/>
          <w:vAlign w:val="center"/>
        </w:tcPr>
        <w:p w:rsidR="0078006C" w:rsidRDefault="00210786" w:rsidP="00E22480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>
                <wp:extent cx="1143000" cy="571500"/>
                <wp:effectExtent l="19050" t="0" r="0" b="0"/>
                <wp:docPr id="8" name="Immagine 8" descr="INTERCULTURAcoloriSing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NTERCULTURAcoloriSing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vAlign w:val="center"/>
        </w:tcPr>
        <w:p w:rsidR="0078006C" w:rsidRDefault="00210786" w:rsidP="00572C5C">
          <w:pPr>
            <w:pStyle w:val="Pidipagina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485900" cy="561975"/>
                <wp:effectExtent l="19050" t="0" r="0" b="0"/>
                <wp:docPr id="9" name="Immagine 9" descr="Fondazione Intercultura_Logo_Color-Tr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Fondazione Intercultura_Logo_Color-Tr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006C" w:rsidRPr="00314BED" w:rsidRDefault="0078006C" w:rsidP="00B871CA">
    <w:pPr>
      <w:pStyle w:val="Pidipagina"/>
      <w:ind w:left="-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40" w:rsidRDefault="008B5C40">
      <w:r>
        <w:separator/>
      </w:r>
    </w:p>
  </w:footnote>
  <w:footnote w:type="continuationSeparator" w:id="0">
    <w:p w:rsidR="008B5C40" w:rsidRDefault="008B5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42" w:type="dxa"/>
      <w:tblLook w:val="04A0"/>
    </w:tblPr>
    <w:tblGrid>
      <w:gridCol w:w="3259"/>
      <w:gridCol w:w="3260"/>
      <w:gridCol w:w="3260"/>
    </w:tblGrid>
    <w:tr w:rsidR="0078006C" w:rsidTr="00572C5C">
      <w:tc>
        <w:tcPr>
          <w:tcW w:w="3259" w:type="dxa"/>
          <w:vAlign w:val="center"/>
        </w:tcPr>
        <w:p w:rsidR="0078006C" w:rsidRDefault="00210786" w:rsidP="0078006C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228725" cy="733425"/>
                <wp:effectExtent l="19050" t="0" r="9525" b="0"/>
                <wp:docPr id="5" name="Immagine 5" descr="LOGO PROVINCIA DI ASCOLI PIC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PROVINCIA DI ASCOLI PIC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="0078006C" w:rsidRDefault="00210786" w:rsidP="00572C5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14450" cy="990600"/>
                <wp:effectExtent l="19050" t="0" r="0" b="0"/>
                <wp:docPr id="6" name="Immagine 6" descr="LOGO U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U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="0078006C" w:rsidRDefault="00210786" w:rsidP="00572C5C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62075" cy="962025"/>
                <wp:effectExtent l="19050" t="0" r="9525" b="0"/>
                <wp:docPr id="7" name="Immagine 7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006C" w:rsidRPr="0078006C" w:rsidRDefault="0078006C" w:rsidP="007800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6C" w:rsidRDefault="0078006C" w:rsidP="00317DDF">
    <w:pPr>
      <w:pStyle w:val="Intestazione"/>
      <w:ind w:left="-142"/>
    </w:pPr>
    <w:r>
      <w:t xml:space="preserve">    </w:t>
    </w:r>
  </w:p>
  <w:tbl>
    <w:tblPr>
      <w:tblW w:w="0" w:type="auto"/>
      <w:tblInd w:w="-142" w:type="dxa"/>
      <w:tblLook w:val="04A0"/>
    </w:tblPr>
    <w:tblGrid>
      <w:gridCol w:w="3259"/>
      <w:gridCol w:w="3260"/>
      <w:gridCol w:w="3260"/>
    </w:tblGrid>
    <w:tr w:rsidR="0078006C" w:rsidTr="00572C5C">
      <w:tc>
        <w:tcPr>
          <w:tcW w:w="3259" w:type="dxa"/>
          <w:vAlign w:val="center"/>
        </w:tcPr>
        <w:p w:rsidR="0078006C" w:rsidRDefault="00210786" w:rsidP="000500CF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228725" cy="733425"/>
                <wp:effectExtent l="19050" t="0" r="9525" b="0"/>
                <wp:docPr id="1" name="Immagine 1" descr="LOGO PROVINCIA DI ASCOLI PIC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ROVINCIA DI ASCOLI PIC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="0078006C" w:rsidRDefault="00210786" w:rsidP="00572C5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14450" cy="990600"/>
                <wp:effectExtent l="19050" t="0" r="0" b="0"/>
                <wp:docPr id="2" name="Immagine 2" descr="LOGO U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="0078006C" w:rsidRDefault="00210786" w:rsidP="00572C5C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62075" cy="962025"/>
                <wp:effectExtent l="19050" t="0" r="9525" b="0"/>
                <wp:docPr id="3" name="Immagine 3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006C" w:rsidRDefault="0078006C" w:rsidP="00317DDF">
    <w:pPr>
      <w:pStyle w:val="Intestazione"/>
      <w:ind w:left="-142"/>
    </w:pPr>
    <w:r>
      <w:t xml:space="preserve">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19E"/>
    <w:multiLevelType w:val="hybridMultilevel"/>
    <w:tmpl w:val="7F429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26472"/>
    <w:multiLevelType w:val="hybridMultilevel"/>
    <w:tmpl w:val="8C0C2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54E19"/>
    <w:rsid w:val="00047ACE"/>
    <w:rsid w:val="000500CF"/>
    <w:rsid w:val="00054F73"/>
    <w:rsid w:val="000565E9"/>
    <w:rsid w:val="001B7370"/>
    <w:rsid w:val="001E660E"/>
    <w:rsid w:val="0020364F"/>
    <w:rsid w:val="00210786"/>
    <w:rsid w:val="00214CA0"/>
    <w:rsid w:val="00246800"/>
    <w:rsid w:val="002629C9"/>
    <w:rsid w:val="00264E5C"/>
    <w:rsid w:val="00270BD1"/>
    <w:rsid w:val="00280121"/>
    <w:rsid w:val="00291B7D"/>
    <w:rsid w:val="00293454"/>
    <w:rsid w:val="00314BED"/>
    <w:rsid w:val="00317DDF"/>
    <w:rsid w:val="0034319D"/>
    <w:rsid w:val="00373502"/>
    <w:rsid w:val="003961D0"/>
    <w:rsid w:val="003C53F0"/>
    <w:rsid w:val="004032CF"/>
    <w:rsid w:val="004205C3"/>
    <w:rsid w:val="00440333"/>
    <w:rsid w:val="00470777"/>
    <w:rsid w:val="0047726B"/>
    <w:rsid w:val="00482624"/>
    <w:rsid w:val="00482B85"/>
    <w:rsid w:val="004845C7"/>
    <w:rsid w:val="004F0A17"/>
    <w:rsid w:val="00532FA0"/>
    <w:rsid w:val="00572C5C"/>
    <w:rsid w:val="00574DD7"/>
    <w:rsid w:val="005847DB"/>
    <w:rsid w:val="005E7E8F"/>
    <w:rsid w:val="005F31BC"/>
    <w:rsid w:val="006143D1"/>
    <w:rsid w:val="00623A37"/>
    <w:rsid w:val="006B74FC"/>
    <w:rsid w:val="006C5B1E"/>
    <w:rsid w:val="006D5DC5"/>
    <w:rsid w:val="006E66D5"/>
    <w:rsid w:val="0070079B"/>
    <w:rsid w:val="00764156"/>
    <w:rsid w:val="0078006C"/>
    <w:rsid w:val="007A0C50"/>
    <w:rsid w:val="007A6CEC"/>
    <w:rsid w:val="007D32A6"/>
    <w:rsid w:val="007F70DF"/>
    <w:rsid w:val="00820631"/>
    <w:rsid w:val="00836F91"/>
    <w:rsid w:val="008442E7"/>
    <w:rsid w:val="00854E19"/>
    <w:rsid w:val="0086187D"/>
    <w:rsid w:val="00862776"/>
    <w:rsid w:val="008A4EB9"/>
    <w:rsid w:val="008B5C40"/>
    <w:rsid w:val="008E2A34"/>
    <w:rsid w:val="0090208E"/>
    <w:rsid w:val="00997212"/>
    <w:rsid w:val="009D5A1C"/>
    <w:rsid w:val="00A06CEC"/>
    <w:rsid w:val="00A0798E"/>
    <w:rsid w:val="00A2683A"/>
    <w:rsid w:val="00A50B78"/>
    <w:rsid w:val="00A74EC3"/>
    <w:rsid w:val="00AC2AA0"/>
    <w:rsid w:val="00AD3FA5"/>
    <w:rsid w:val="00AD7A0F"/>
    <w:rsid w:val="00B37671"/>
    <w:rsid w:val="00B56928"/>
    <w:rsid w:val="00B84801"/>
    <w:rsid w:val="00B871CA"/>
    <w:rsid w:val="00B918EA"/>
    <w:rsid w:val="00BA303F"/>
    <w:rsid w:val="00BC1F38"/>
    <w:rsid w:val="00BE5F23"/>
    <w:rsid w:val="00C021B0"/>
    <w:rsid w:val="00C05843"/>
    <w:rsid w:val="00C65C1B"/>
    <w:rsid w:val="00CC7088"/>
    <w:rsid w:val="00CC7BB2"/>
    <w:rsid w:val="00CF675F"/>
    <w:rsid w:val="00D140DC"/>
    <w:rsid w:val="00D45E5B"/>
    <w:rsid w:val="00D60DD1"/>
    <w:rsid w:val="00DC6EBA"/>
    <w:rsid w:val="00DE0C48"/>
    <w:rsid w:val="00DE3B9D"/>
    <w:rsid w:val="00DF18B7"/>
    <w:rsid w:val="00E0441B"/>
    <w:rsid w:val="00E07363"/>
    <w:rsid w:val="00E22480"/>
    <w:rsid w:val="00E43238"/>
    <w:rsid w:val="00E527CB"/>
    <w:rsid w:val="00E57FFD"/>
    <w:rsid w:val="00E90D64"/>
    <w:rsid w:val="00EC0CF3"/>
    <w:rsid w:val="00EF2E09"/>
    <w:rsid w:val="00F477E1"/>
    <w:rsid w:val="00F72F0E"/>
    <w:rsid w:val="00FA2A6C"/>
    <w:rsid w:val="00FE1B47"/>
    <w:rsid w:val="00FF3231"/>
    <w:rsid w:val="00FF382D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4E19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772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7726B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86187D"/>
    <w:rPr>
      <w:sz w:val="24"/>
      <w:szCs w:val="24"/>
      <w:lang/>
    </w:rPr>
  </w:style>
  <w:style w:type="character" w:customStyle="1" w:styleId="TestonotaapidipaginaCarattere">
    <w:name w:val="Testo nota a piè di pagina Carattere"/>
    <w:link w:val="Testonotaapidipagina"/>
    <w:rsid w:val="0086187D"/>
    <w:rPr>
      <w:rFonts w:ascii="Calibri" w:hAnsi="Calibri"/>
      <w:sz w:val="24"/>
      <w:szCs w:val="24"/>
      <w:lang w:eastAsia="en-US"/>
    </w:rPr>
  </w:style>
  <w:style w:type="character" w:styleId="Rimandonotaapidipagina">
    <w:name w:val="footnote reference"/>
    <w:rsid w:val="0086187D"/>
    <w:rPr>
      <w:vertAlign w:val="superscript"/>
    </w:rPr>
  </w:style>
  <w:style w:type="table" w:customStyle="1" w:styleId="Sfondochiaro-Colore1">
    <w:name w:val="Light Shading Accent 1"/>
    <w:basedOn w:val="Tabellanormale"/>
    <w:uiPriority w:val="60"/>
    <w:rsid w:val="0086187D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stofumetto">
    <w:name w:val="Balloon Text"/>
    <w:basedOn w:val="Normale"/>
    <w:link w:val="TestofumettoCarattere"/>
    <w:rsid w:val="00291B7D"/>
    <w:pPr>
      <w:spacing w:after="0" w:line="240" w:lineRule="auto"/>
    </w:pPr>
    <w:rPr>
      <w:rFonts w:ascii="Lucida Grande" w:hAnsi="Lucida Grande"/>
      <w:sz w:val="18"/>
      <w:szCs w:val="18"/>
      <w:lang/>
    </w:rPr>
  </w:style>
  <w:style w:type="character" w:customStyle="1" w:styleId="TestofumettoCarattere">
    <w:name w:val="Testo fumetto Carattere"/>
    <w:link w:val="Testofumetto"/>
    <w:rsid w:val="00291B7D"/>
    <w:rPr>
      <w:rFonts w:ascii="Lucida Grande" w:hAnsi="Lucida Grande"/>
      <w:sz w:val="18"/>
      <w:szCs w:val="18"/>
      <w:lang w:eastAsia="en-US"/>
    </w:rPr>
  </w:style>
  <w:style w:type="paragraph" w:customStyle="1" w:styleId="Default">
    <w:name w:val="Default"/>
    <w:rsid w:val="003C53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5E7E8F"/>
    <w:rPr>
      <w:color w:val="0000FF"/>
      <w:u w:val="single"/>
    </w:rPr>
  </w:style>
  <w:style w:type="table" w:styleId="Grigliatabella">
    <w:name w:val="Table Grid"/>
    <w:basedOn w:val="Tabellanormale"/>
    <w:rsid w:val="00E224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8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8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6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7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3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95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60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35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77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96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04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20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2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48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70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9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0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66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5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60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27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01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06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3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70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8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83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4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27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91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5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12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10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69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112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69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65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7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91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43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5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40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03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69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63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12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41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84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49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ntercultura.it/iscrivi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cultura.it/pagine/borse-di-studio-upi-per-i-comuni-di-accumoli-amatrice-arquata/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25E3-FF5D-478C-95F4-D9DB21C7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/>
  <LinksUpToDate>false</LinksUpToDate>
  <CharactersWithSpaces>4350</CharactersWithSpaces>
  <SharedDoc>false</SharedDoc>
  <HLinks>
    <vt:vector size="12" baseType="variant">
      <vt:variant>
        <vt:i4>917509</vt:i4>
      </vt:variant>
      <vt:variant>
        <vt:i4>3</vt:i4>
      </vt:variant>
      <vt:variant>
        <vt:i4>0</vt:i4>
      </vt:variant>
      <vt:variant>
        <vt:i4>5</vt:i4>
      </vt:variant>
      <vt:variant>
        <vt:lpwstr>http://www.intercultura.it/iscriviti/</vt:lpwstr>
      </vt:variant>
      <vt:variant>
        <vt:lpwstr/>
      </vt:variant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http://www.intercultura.it/pagine/borse-di-studio-upi-per-i-comuni-di-accumoli-amatrice-arquata/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Utente</dc:creator>
  <cp:keywords/>
  <cp:lastModifiedBy> </cp:lastModifiedBy>
  <cp:revision>2</cp:revision>
  <cp:lastPrinted>2018-03-29T08:28:00Z</cp:lastPrinted>
  <dcterms:created xsi:type="dcterms:W3CDTF">2018-04-03T10:44:00Z</dcterms:created>
  <dcterms:modified xsi:type="dcterms:W3CDTF">2018-04-03T10:44:00Z</dcterms:modified>
</cp:coreProperties>
</file>